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1E0" w:rsidRDefault="00E651E0" w:rsidP="00E651E0">
      <w:pPr>
        <w:pStyle w:val="Style4"/>
        <w:widowControl/>
        <w:spacing w:line="240" w:lineRule="auto"/>
        <w:ind w:firstLine="278"/>
        <w:rPr>
          <w:rStyle w:val="FontStyle18"/>
          <w:i w:val="0"/>
          <w:sz w:val="28"/>
          <w:szCs w:val="28"/>
        </w:rPr>
      </w:pPr>
      <w:r w:rsidRPr="00EA5835">
        <w:rPr>
          <w:rStyle w:val="FontStyle18"/>
          <w:i w:val="0"/>
          <w:sz w:val="28"/>
          <w:szCs w:val="28"/>
        </w:rPr>
        <w:t>Тема 5 (1</w:t>
      </w:r>
      <w:r>
        <w:rPr>
          <w:rStyle w:val="FontStyle18"/>
          <w:i w:val="0"/>
          <w:sz w:val="28"/>
          <w:szCs w:val="28"/>
        </w:rPr>
        <w:t>5</w:t>
      </w:r>
      <w:r w:rsidRPr="00EA5835">
        <w:rPr>
          <w:rStyle w:val="FontStyle18"/>
          <w:i w:val="0"/>
          <w:sz w:val="28"/>
          <w:szCs w:val="28"/>
        </w:rPr>
        <w:t xml:space="preserve"> недел</w:t>
      </w:r>
      <w:r>
        <w:rPr>
          <w:rStyle w:val="FontStyle18"/>
          <w:i w:val="0"/>
          <w:sz w:val="28"/>
          <w:szCs w:val="28"/>
        </w:rPr>
        <w:t>я</w:t>
      </w:r>
      <w:r w:rsidRPr="00EA5835">
        <w:rPr>
          <w:rStyle w:val="FontStyle18"/>
          <w:i w:val="0"/>
          <w:sz w:val="28"/>
          <w:szCs w:val="28"/>
        </w:rPr>
        <w:t xml:space="preserve">). Редактирование </w:t>
      </w:r>
      <w:r w:rsidR="006B1D7F">
        <w:rPr>
          <w:rStyle w:val="FontStyle18"/>
          <w:i w:val="0"/>
          <w:sz w:val="28"/>
          <w:szCs w:val="28"/>
        </w:rPr>
        <w:t>текста и графической части (</w:t>
      </w:r>
      <w:r w:rsidRPr="00EA5835">
        <w:rPr>
          <w:rStyle w:val="FontStyle18"/>
          <w:i w:val="0"/>
          <w:sz w:val="28"/>
          <w:szCs w:val="28"/>
        </w:rPr>
        <w:t>автореферата</w:t>
      </w:r>
      <w:r w:rsidR="006B1D7F">
        <w:rPr>
          <w:rStyle w:val="FontStyle18"/>
          <w:i w:val="0"/>
          <w:sz w:val="28"/>
          <w:szCs w:val="28"/>
        </w:rPr>
        <w:t>)</w:t>
      </w:r>
      <w:r w:rsidRPr="00EA5835">
        <w:rPr>
          <w:rStyle w:val="FontStyle18"/>
          <w:i w:val="0"/>
          <w:sz w:val="28"/>
          <w:szCs w:val="28"/>
        </w:rPr>
        <w:t xml:space="preserve"> магистерской диссертации и </w:t>
      </w:r>
      <w:r w:rsidR="006B1D7F">
        <w:rPr>
          <w:rStyle w:val="FontStyle18"/>
          <w:i w:val="0"/>
          <w:sz w:val="28"/>
          <w:szCs w:val="28"/>
        </w:rPr>
        <w:t xml:space="preserve">подготовка к процедуре проверки на </w:t>
      </w:r>
      <w:proofErr w:type="spellStart"/>
      <w:r w:rsidR="006B1D7F">
        <w:rPr>
          <w:rStyle w:val="FontStyle18"/>
          <w:i w:val="0"/>
          <w:sz w:val="28"/>
          <w:szCs w:val="28"/>
        </w:rPr>
        <w:t>антиплагиат</w:t>
      </w:r>
      <w:proofErr w:type="spellEnd"/>
    </w:p>
    <w:p w:rsidR="00E651E0" w:rsidRPr="00EA5835" w:rsidRDefault="00E651E0" w:rsidP="00E651E0">
      <w:pPr>
        <w:pStyle w:val="Style4"/>
        <w:widowControl/>
        <w:spacing w:line="240" w:lineRule="auto"/>
        <w:ind w:firstLine="278"/>
        <w:rPr>
          <w:rStyle w:val="FontStyle18"/>
          <w:i w:val="0"/>
          <w:sz w:val="28"/>
          <w:szCs w:val="28"/>
        </w:rPr>
      </w:pPr>
    </w:p>
    <w:p w:rsidR="00E651E0" w:rsidRPr="00E651E0" w:rsidRDefault="00E651E0" w:rsidP="00E651E0">
      <w:pPr>
        <w:pStyle w:val="Style1"/>
        <w:widowControl/>
        <w:ind w:firstLine="269"/>
        <w:jc w:val="both"/>
        <w:rPr>
          <w:rStyle w:val="FontStyle17"/>
          <w:sz w:val="28"/>
          <w:szCs w:val="28"/>
        </w:rPr>
      </w:pPr>
      <w:r w:rsidRPr="00E651E0">
        <w:rPr>
          <w:rStyle w:val="FontStyle17"/>
          <w:sz w:val="28"/>
          <w:szCs w:val="28"/>
        </w:rPr>
        <w:t xml:space="preserve">Написанный ранее автореферат диссертации перед защитой редактируется. В его текст вносятся изменения, возникшие в результате более тщательной работы над темой. Вся работа по редактированию автореферата магистерской диссертации делится на три структурных блока: редактирование раздела «Общая характеристика работы» (вводный раздел автореферата), </w:t>
      </w:r>
      <w:bookmarkStart w:id="0" w:name="_GoBack"/>
      <w:bookmarkEnd w:id="0"/>
      <w:r w:rsidRPr="00E651E0">
        <w:rPr>
          <w:rStyle w:val="FontStyle17"/>
          <w:sz w:val="28"/>
          <w:szCs w:val="28"/>
        </w:rPr>
        <w:t>редактирование раздела «Общее содержание работы» (основной раздел автореферата), редактирование основных выводов и результатов работы (заключительный раздел автореферата).</w:t>
      </w:r>
    </w:p>
    <w:p w:rsidR="001B1133" w:rsidRDefault="001B1133"/>
    <w:p w:rsidR="00E06D9E" w:rsidRPr="00E06D9E" w:rsidRDefault="00E06D9E" w:rsidP="00E06D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D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заданий для самостоятельной работы</w:t>
      </w:r>
    </w:p>
    <w:p w:rsidR="00E06D9E" w:rsidRPr="00E06D9E" w:rsidRDefault="00E06D9E" w:rsidP="00E06D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6D9E" w:rsidRPr="00E06D9E" w:rsidRDefault="00E06D9E" w:rsidP="00E06D9E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06D9E">
        <w:rPr>
          <w:rFonts w:ascii="Times New Roman" w:eastAsia="Times New Roman" w:hAnsi="Times New Roman" w:cs="Times New Roman"/>
          <w:sz w:val="20"/>
          <w:szCs w:val="20"/>
          <w:lang w:eastAsia="ru-RU"/>
        </w:rPr>
        <w:t>Во время аудиторных часов анализируются выполненные домашние задания. Задания для самостоятельной работы (ДЗ - домашние задания) следующие:</w:t>
      </w:r>
    </w:p>
    <w:p w:rsidR="00E06D9E" w:rsidRPr="00E06D9E" w:rsidRDefault="00E06D9E" w:rsidP="00E06D9E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"/>
        <w:gridCol w:w="2746"/>
        <w:gridCol w:w="6337"/>
      </w:tblGrid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№ темы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206" w:firstLine="259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Наименование тем раздела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451" w:firstLine="259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Название домашних заданий (ДЗ)</w:t>
            </w:r>
          </w:p>
        </w:tc>
      </w:tr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Подготовка к публикации результатов научного исследования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ДЗ</w:t>
            </w: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-1. </w:t>
            </w: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Определение результатов исследования необходимых для опубликования</w:t>
            </w:r>
          </w:p>
        </w:tc>
      </w:tr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Написание статьи (тезисов доклада) по теме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ДЗ</w:t>
            </w: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-2. </w:t>
            </w: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Написание и редактирование текста статьи или тезисов доклада</w:t>
            </w:r>
          </w:p>
        </w:tc>
      </w:tr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Ознакомление с правилами оформления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ДЗ</w:t>
            </w: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-3. </w:t>
            </w: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Ознакомление с правилами оформления магистерской диссертации</w:t>
            </w:r>
          </w:p>
        </w:tc>
      </w:tr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Оформление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ДЗ</w:t>
            </w: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-4. </w:t>
            </w: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Подготовка текста диссертации к защите</w:t>
            </w:r>
            <w:r w:rsidR="006B1D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. Проверка работы на </w:t>
            </w:r>
            <w:proofErr w:type="spellStart"/>
            <w:r w:rsidR="006B1D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антиплагиат</w:t>
            </w:r>
            <w:proofErr w:type="spellEnd"/>
            <w:r w:rsidR="006B1D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 Процедура предзащиты.</w:t>
            </w:r>
          </w:p>
        </w:tc>
      </w:tr>
      <w:tr w:rsidR="00E06D9E" w:rsidRPr="00E06D9E" w:rsidTr="008647F3"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Редактирование автореферата магистерской диссертации и его оформление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ДЗ - Подготовка текста автореферата диссертации к защите</w:t>
            </w:r>
          </w:p>
        </w:tc>
      </w:tr>
    </w:tbl>
    <w:p w:rsidR="00E06D9E" w:rsidRP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Pr="00E06D9E" w:rsidRDefault="00E06D9E" w:rsidP="00E06D9E">
      <w:pPr>
        <w:autoSpaceDE w:val="0"/>
        <w:autoSpaceDN w:val="0"/>
        <w:adjustRightInd w:val="0"/>
        <w:spacing w:after="0" w:line="24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D9E" w:rsidRPr="00E06D9E" w:rsidRDefault="00E06D9E" w:rsidP="00E06D9E">
      <w:pPr>
        <w:autoSpaceDE w:val="0"/>
        <w:autoSpaceDN w:val="0"/>
        <w:adjustRightInd w:val="0"/>
        <w:spacing w:before="86" w:after="0" w:line="250" w:lineRule="exact"/>
        <w:ind w:left="2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D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III. РАСПРЕДЕЛЕНИЕ ЧАСОВ ДИСЦИПЛИНЫ ПО ТЕМАМ И ВИДАМ РАБОТ </w:t>
      </w:r>
    </w:p>
    <w:p w:rsidR="00E06D9E" w:rsidRPr="00E06D9E" w:rsidRDefault="00E06D9E" w:rsidP="00E06D9E">
      <w:pPr>
        <w:autoSpaceDE w:val="0"/>
        <w:autoSpaceDN w:val="0"/>
        <w:adjustRightInd w:val="0"/>
        <w:spacing w:before="86" w:after="0" w:line="250" w:lineRule="exact"/>
        <w:ind w:left="2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6D9E" w:rsidRPr="00E06D9E" w:rsidRDefault="00E06D9E" w:rsidP="00E06D9E">
      <w:pPr>
        <w:autoSpaceDE w:val="0"/>
        <w:autoSpaceDN w:val="0"/>
        <w:adjustRightInd w:val="0"/>
        <w:spacing w:before="86" w:after="0" w:line="250" w:lineRule="exact"/>
        <w:ind w:left="2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D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часов дисциплины по разделам</w:t>
      </w:r>
    </w:p>
    <w:p w:rsidR="00E06D9E" w:rsidRPr="00E06D9E" w:rsidRDefault="00E06D9E" w:rsidP="00E06D9E">
      <w:pPr>
        <w:autoSpaceDE w:val="0"/>
        <w:autoSpaceDN w:val="0"/>
        <w:adjustRightInd w:val="0"/>
        <w:spacing w:before="86" w:after="0" w:line="250" w:lineRule="exact"/>
        <w:ind w:left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6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9"/>
        <w:gridCol w:w="1134"/>
        <w:gridCol w:w="2832"/>
        <w:gridCol w:w="1229"/>
        <w:gridCol w:w="2007"/>
        <w:gridCol w:w="2132"/>
      </w:tblGrid>
      <w:tr w:rsidR="00E06D9E" w:rsidRPr="00E06D9E" w:rsidTr="008647F3">
        <w:trPr>
          <w:trHeight w:val="82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384" w:firstLine="259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Наименование разделов дисциплины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left="101" w:hanging="101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ВСЕГО (час.)</w:t>
            </w:r>
          </w:p>
        </w:tc>
        <w:tc>
          <w:tcPr>
            <w:tcW w:w="2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259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Аудиторные (практические) занятия (час.)</w:t>
            </w:r>
          </w:p>
        </w:tc>
        <w:tc>
          <w:tcPr>
            <w:tcW w:w="21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2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Самостоятельная </w:t>
            </w: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</w:t>
            </w:r>
          </w:p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магистранта</w:t>
            </w:r>
          </w:p>
        </w:tc>
      </w:tr>
      <w:tr w:rsidR="00E06D9E" w:rsidRPr="00E06D9E" w:rsidTr="008647F3">
        <w:trPr>
          <w:trHeight w:val="82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Источники научного исследования в архитектуре. Основные направления современных научных исследований в архитектуре. НИРМ - 1.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153 </w:t>
            </w:r>
          </w:p>
        </w:tc>
      </w:tr>
      <w:tr w:rsidR="00E06D9E" w:rsidRPr="00E06D9E" w:rsidTr="008647F3">
        <w:trPr>
          <w:trHeight w:val="1111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  <w:t>2</w:t>
            </w:r>
          </w:p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Отбор фактического материала для научных исследований в архитектуре. НИРМ – 2.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187</w:t>
            </w:r>
          </w:p>
        </w:tc>
      </w:tr>
      <w:tr w:rsidR="00E06D9E" w:rsidRPr="00E06D9E" w:rsidTr="008647F3">
        <w:trPr>
          <w:trHeight w:val="1096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  <w:t>3</w:t>
            </w:r>
          </w:p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  <w:t xml:space="preserve"> 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Специфика научных исследований в архитектуре. НИРМ – 3.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288</w:t>
            </w:r>
          </w:p>
        </w:tc>
      </w:tr>
      <w:tr w:rsidR="00E06D9E" w:rsidRPr="00E06D9E" w:rsidTr="008647F3">
        <w:trPr>
          <w:trHeight w:val="841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  <w:t>4</w:t>
            </w:r>
          </w:p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pacing w:val="20"/>
                <w:sz w:val="18"/>
                <w:szCs w:val="18"/>
                <w:lang w:eastAsia="ru-RU"/>
              </w:rPr>
              <w:t xml:space="preserve"> семестр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Опубликование результатов научных исследований в архитектуре. НИРМ – 4.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</w:p>
        </w:tc>
      </w:tr>
      <w:tr w:rsidR="00E06D9E" w:rsidRPr="00E06D9E" w:rsidTr="008647F3">
        <w:trPr>
          <w:trHeight w:val="285"/>
        </w:trPr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9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2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1071</w:t>
            </w:r>
          </w:p>
        </w:tc>
        <w:tc>
          <w:tcPr>
            <w:tcW w:w="2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D9E" w:rsidRPr="00E06D9E" w:rsidRDefault="00E06D9E" w:rsidP="00E06D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6D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835</w:t>
            </w:r>
          </w:p>
        </w:tc>
      </w:tr>
    </w:tbl>
    <w:p w:rsidR="00E06D9E" w:rsidRDefault="00E06D9E"/>
    <w:sectPr w:rsidR="00E06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25C"/>
    <w:rsid w:val="001B1133"/>
    <w:rsid w:val="006B1D7F"/>
    <w:rsid w:val="009A125C"/>
    <w:rsid w:val="00E06D9E"/>
    <w:rsid w:val="00E6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2D2C8"/>
  <w15:chartTrackingRefBased/>
  <w15:docId w15:val="{B794BA9F-8CF7-4AAD-B339-DE0DD0380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E651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E651E0"/>
    <w:pPr>
      <w:widowControl w:val="0"/>
      <w:autoSpaceDE w:val="0"/>
      <w:autoSpaceDN w:val="0"/>
      <w:adjustRightInd w:val="0"/>
      <w:spacing w:after="0" w:line="250" w:lineRule="exact"/>
      <w:ind w:firstLine="2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E651E0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rsid w:val="00E651E0"/>
    <w:rPr>
      <w:rFonts w:ascii="Times New Roman" w:hAnsi="Times New Roman" w:cs="Times New Roman"/>
      <w:b/>
      <w:bCs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2022-02-21T08:07:00Z</dcterms:created>
  <dcterms:modified xsi:type="dcterms:W3CDTF">2022-04-11T07:57:00Z</dcterms:modified>
</cp:coreProperties>
</file>